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432"/>
        <w:gridCol w:w="2663"/>
        <w:gridCol w:w="1276"/>
      </w:tblGrid>
      <w:tr w:rsidRPr="00520DB8" w:rsidR="000D7D3D" w:rsidTr="002246DE">
        <w:trPr>
          <w:trHeight w:val="160"/>
        </w:trPr>
        <w:tc>
          <w:tcPr>
            <w:tcW w:w="1384" w:type="dxa"/>
            <w:shd w:val="clear" w:color="auto" w:fill="C00000"/>
            <w:vAlign w:val="center"/>
          </w:tcPr>
          <w:p w:rsidRPr="00520DB8" w:rsidR="000D7D3D" w:rsidP="002246DE" w:rsidRDefault="000D7D3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PUKÖ</w:t>
            </w:r>
          </w:p>
          <w:p w:rsidRPr="00520DB8" w:rsidR="000D7D3D" w:rsidP="002246DE" w:rsidRDefault="000D7D3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DÖNGÜSÜ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Pr="00520DB8" w:rsidR="000D7D3D" w:rsidP="002246DE" w:rsidRDefault="000D7D3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SORUMLU</w:t>
            </w:r>
          </w:p>
        </w:tc>
        <w:tc>
          <w:tcPr>
            <w:tcW w:w="3432" w:type="dxa"/>
            <w:shd w:val="clear" w:color="auto" w:fill="C00000"/>
            <w:vAlign w:val="center"/>
          </w:tcPr>
          <w:p w:rsidRPr="00520DB8" w:rsidR="000D7D3D" w:rsidP="002246DE" w:rsidRDefault="000D7D3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İŞ AKIŞI</w:t>
            </w:r>
          </w:p>
        </w:tc>
        <w:tc>
          <w:tcPr>
            <w:tcW w:w="2663" w:type="dxa"/>
            <w:shd w:val="clear" w:color="auto" w:fill="C00000"/>
            <w:vAlign w:val="center"/>
          </w:tcPr>
          <w:p w:rsidRPr="00520DB8" w:rsidR="000D7D3D" w:rsidP="002246DE" w:rsidRDefault="000D7D3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FAALİYET/AÇIKLAMA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Pr="00520DB8" w:rsidR="000D7D3D" w:rsidP="002246DE" w:rsidRDefault="000D7D3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DOKÜMAN / KAYIT</w:t>
            </w: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Planlama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color w:val="FF0000"/>
                <w:sz w:val="18"/>
                <w:szCs w:val="18"/>
              </w:rPr>
            </w:pPr>
            <w:r w:rsidRPr="00520DB8">
              <w:rPr>
                <w:color w:val="FF0000"/>
                <w:sz w:val="18"/>
                <w:szCs w:val="18"/>
              </w:rPr>
              <w:t xml:space="preserve"> 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Danışman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363384" w:rsidR="000D7D3D" w:rsidP="002246DE" w:rsidRDefault="000D7D3D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363384" w:rsidR="000D7D3D" w:rsidP="002246DE" w:rsidRDefault="000D7D3D">
            <w:pPr>
              <w:rPr>
                <w:sz w:val="16"/>
                <w:szCs w:val="16"/>
              </w:rPr>
            </w:pPr>
          </w:p>
          <w:p w:rsidRPr="00363384" w:rsidR="000D7D3D" w:rsidP="002246DE" w:rsidRDefault="000D7D3D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Kurulu</w:t>
            </w:r>
          </w:p>
          <w:p w:rsidRPr="00520DB8" w:rsidR="000D7D3D" w:rsidP="002246DE" w:rsidRDefault="000D7D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Danışman </w:t>
            </w:r>
            <w:r>
              <w:rPr>
                <w:sz w:val="18"/>
                <w:szCs w:val="18"/>
              </w:rPr>
              <w:t>Tez İzleme Komitesini oluşturur, Anabilimdalına sunar, Enstitü Anabilimdalı başkanlığınca önerilen</w:t>
            </w:r>
            <w:r w:rsidRPr="00520DB8">
              <w:rPr>
                <w:sz w:val="18"/>
                <w:szCs w:val="18"/>
              </w:rPr>
              <w:t xml:space="preserve">Tez İzleme Komitesi Enstitüye bildirilir. </w:t>
            </w:r>
          </w:p>
          <w:p w:rsidRPr="00520DB8" w:rsidR="000D7D3D" w:rsidP="002246DE" w:rsidRDefault="000D7D3D">
            <w:pPr>
              <w:pStyle w:val="Default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b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Danışman başkanlığında üç (veya daha fazla) öğretim üyesinden oluşan Komitede doktora öğrencisinin kayıtlı olduğu anabilim dalı içinden ve dışından en az birer üye yer alır.</w:t>
            </w: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Herhangi bir nedenle Tez İzleme Komitesi’nde değişiklik yapılması gerekirse; </w:t>
            </w:r>
            <w:r>
              <w:rPr>
                <w:sz w:val="18"/>
                <w:szCs w:val="18"/>
              </w:rPr>
              <w:t xml:space="preserve">Tez İzleme Komitesi Değiştirme Formu </w:t>
            </w:r>
            <w:r w:rsidRPr="00520DB8">
              <w:rPr>
                <w:sz w:val="18"/>
                <w:szCs w:val="18"/>
              </w:rPr>
              <w:t>Enstitü Müdürlüğü’ne gönderilir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İKÇÜ </w:t>
            </w:r>
            <w:r w:rsidRPr="00520DB8">
              <w:rPr>
                <w:bCs/>
                <w:sz w:val="18"/>
                <w:szCs w:val="18"/>
              </w:rPr>
              <w:t xml:space="preserve"> SBE Tez İzleme Komitesi Öneri Formu</w:t>
            </w: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 Sekreteri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Yönetim Kurulu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Yönetim Kurulu Tez İzleme Komitesinin uygunluğuna karar verir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Yönetim Kurulu kararı anabilimdalına bildirilir, web sayfasında yayınlanır. 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Danışman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Anabilimdalı Başkanlığı 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tabs>
                <w:tab w:val="left" w:pos="732"/>
              </w:tabs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Anabilim Dalları</w:t>
            </w:r>
          </w:p>
          <w:p w:rsidRPr="00520DB8" w:rsidR="000D7D3D" w:rsidP="002246DE" w:rsidRDefault="000D7D3D">
            <w:pPr>
              <w:tabs>
                <w:tab w:val="left" w:pos="732"/>
              </w:tabs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Tez İzleme Toplantısı tarihlerini Enstitüye bildirir. 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tabs>
                <w:tab w:val="left" w:pos="732"/>
              </w:tabs>
              <w:rPr>
                <w:noProof/>
                <w:sz w:val="18"/>
                <w:szCs w:val="18"/>
              </w:rPr>
            </w:pPr>
            <w:r w:rsidRPr="00520DB8">
              <w:rPr>
                <w:noProof/>
                <w:sz w:val="18"/>
                <w:szCs w:val="18"/>
              </w:rPr>
              <w:t xml:space="preserve">Tez izleme komitesi her yıl Ocak-Haziran ve Temmuz-Aralık olmak üzere yılda iki kez toplanır </w:t>
            </w: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color w:val="000000"/>
                <w:sz w:val="18"/>
                <w:szCs w:val="18"/>
              </w:rPr>
            </w:pPr>
            <w:r w:rsidRPr="00520DB8">
              <w:rPr>
                <w:color w:val="000000"/>
                <w:sz w:val="18"/>
                <w:szCs w:val="18"/>
              </w:rPr>
              <w:t>İKÇÜ SBE Tez İzleme Komitesi Toplantı Bildirim Formu</w:t>
            </w:r>
          </w:p>
          <w:p w:rsidRPr="00520DB8" w:rsidR="000D7D3D" w:rsidP="002246DE" w:rsidRDefault="000D7D3D">
            <w:pPr>
              <w:rPr>
                <w:color w:val="000000"/>
                <w:sz w:val="18"/>
                <w:szCs w:val="18"/>
              </w:rPr>
            </w:pPr>
          </w:p>
        </w:tc>
      </w:tr>
      <w:tr w:rsidRPr="00520DB8" w:rsidR="000D7D3D" w:rsidTr="002246DE">
        <w:trPr>
          <w:trHeight w:val="2347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Öğrenci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Öğrenci, toplantı tarihinden en az bir ay önce komite üyelerine </w:t>
            </w:r>
            <w:hyperlink w:history="1" r:id="rId8">
              <w:r w:rsidRPr="00D00BF7">
                <w:rPr>
                  <w:rStyle w:val="Kpr"/>
                  <w:sz w:val="18"/>
                  <w:szCs w:val="18"/>
                </w:rPr>
                <w:t>Doktora Tez İzleme ve Değerlendirme Raporu Formu</w:t>
              </w:r>
            </w:hyperlink>
            <w:r w:rsidRPr="00D00BF7">
              <w:rPr>
                <w:sz w:val="18"/>
                <w:szCs w:val="18"/>
              </w:rPr>
              <w:t xml:space="preserve">nu </w:t>
            </w:r>
            <w:r w:rsidRPr="00520DB8">
              <w:rPr>
                <w:sz w:val="18"/>
                <w:szCs w:val="18"/>
              </w:rPr>
              <w:t>sunar.</w:t>
            </w: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  <w:r w:rsidRPr="00520DB8">
              <w:rPr>
                <w:bCs/>
                <w:sz w:val="18"/>
                <w:szCs w:val="18"/>
              </w:rPr>
              <w:t>Rapor aşağıdaki bölümlerden oluşur:</w:t>
            </w:r>
          </w:p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  <w:r w:rsidRPr="00520DB8">
              <w:rPr>
                <w:bCs/>
                <w:sz w:val="18"/>
                <w:szCs w:val="18"/>
              </w:rPr>
              <w:t>1.Bugüne kadar yapılan çalışmaların özeti</w:t>
            </w:r>
          </w:p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  <w:r w:rsidRPr="00520DB8">
              <w:rPr>
                <w:bCs/>
                <w:sz w:val="18"/>
                <w:szCs w:val="18"/>
              </w:rPr>
              <w:t>2.Bir sonraki dönemde yapılacak çalışma planı</w:t>
            </w:r>
          </w:p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  <w:r w:rsidRPr="00520DB8">
              <w:rPr>
                <w:bCs/>
                <w:sz w:val="18"/>
                <w:szCs w:val="18"/>
              </w:rPr>
              <w:t>3.Çalışmaya ilişkin zaman çizelgesi</w:t>
            </w:r>
          </w:p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  <w:r w:rsidRPr="00520DB8">
              <w:rPr>
                <w:bCs/>
                <w:sz w:val="18"/>
                <w:szCs w:val="18"/>
              </w:rPr>
              <w:t>4.Karşılaşılan zorluklar ve gecikmeler</w:t>
            </w:r>
          </w:p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  <w:r w:rsidRPr="00520DB8">
              <w:rPr>
                <w:bCs/>
                <w:sz w:val="18"/>
                <w:szCs w:val="18"/>
              </w:rPr>
              <w:t>5.Sonuç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color w:val="000000"/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İKÇÜ </w:t>
            </w:r>
            <w:r w:rsidRPr="00520DB8">
              <w:rPr>
                <w:color w:val="000000"/>
                <w:sz w:val="18"/>
                <w:szCs w:val="18"/>
              </w:rPr>
              <w:t xml:space="preserve"> SBE </w:t>
            </w:r>
            <w:r w:rsidRPr="00520DB8">
              <w:rPr>
                <w:sz w:val="18"/>
                <w:szCs w:val="18"/>
              </w:rPr>
              <w:t>Lisansüstü Sınav Yönetmeliği</w:t>
            </w: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Tez İzleme Komitesi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Tez İzleme Komitesi üyeleri, öğrencinin raporunu değerlendirerek öğrenci işleri tarafından hazırlanan tutanakları doldurup, imzalar ve öğrencinin Gelişmekte Olan veya</w:t>
            </w:r>
            <w:r>
              <w:rPr>
                <w:sz w:val="18"/>
                <w:szCs w:val="18"/>
              </w:rPr>
              <w:t xml:space="preserve"> Yetersiz olduğuna karar verir.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color w:val="000000"/>
                <w:sz w:val="18"/>
                <w:szCs w:val="18"/>
              </w:rPr>
            </w:pPr>
            <w:r w:rsidRPr="00520DB8">
              <w:rPr>
                <w:color w:val="000000"/>
                <w:sz w:val="18"/>
                <w:szCs w:val="18"/>
              </w:rPr>
              <w:t>İKÇÜ Tez İzleme Komitesi Toplantı Raporu</w:t>
            </w:r>
          </w:p>
        </w:tc>
      </w:tr>
      <w:tr w:rsidRPr="00520DB8" w:rsidR="000D7D3D" w:rsidTr="002246DE">
        <w:trPr>
          <w:trHeight w:val="515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Danışman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tabs>
                <w:tab w:val="left" w:pos="732"/>
              </w:tabs>
              <w:rPr>
                <w:noProof/>
                <w:sz w:val="18"/>
                <w:szCs w:val="18"/>
              </w:rPr>
            </w:pPr>
            <w:r w:rsidRPr="00520DB8">
              <w:rPr>
                <w:noProof/>
                <w:sz w:val="18"/>
                <w:szCs w:val="18"/>
              </w:rPr>
              <w:t xml:space="preserve">Tez İzleme Komitesi Raporu Enstitüye üç gün içinde teslim edilir. </w:t>
            </w:r>
          </w:p>
          <w:p w:rsidRPr="00520DB8" w:rsidR="000D7D3D" w:rsidP="002246DE" w:rsidRDefault="000D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color w:val="000000"/>
                <w:sz w:val="18"/>
                <w:szCs w:val="18"/>
              </w:rPr>
            </w:pP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Yönetim Kurulu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tabs>
                <w:tab w:val="left" w:pos="732"/>
              </w:tabs>
              <w:rPr>
                <w:noProof/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Tez İzleme Komitesi Raporlarının uygunluğu Yönetim Kurulunda karara bağlanır.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color w:val="000000"/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İKÇÜ </w:t>
            </w:r>
            <w:r w:rsidRPr="00520DB8">
              <w:rPr>
                <w:color w:val="000000"/>
                <w:sz w:val="18"/>
                <w:szCs w:val="18"/>
              </w:rPr>
              <w:t xml:space="preserve">SBE </w:t>
            </w:r>
            <w:r w:rsidRPr="00520DB8">
              <w:rPr>
                <w:sz w:val="18"/>
                <w:szCs w:val="18"/>
              </w:rPr>
              <w:t>Lisansüstü Sınav Yönetmeliği</w:t>
            </w: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Kontrol Etme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Öğrenci İşleri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Sekreteri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Müdürü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 xml:space="preserve">Her yıl Haziran ve Aralık ayı sonunda Tez İzleme Raporlarının teslim edilip edilmediği kontrol edilir.  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</w:tr>
      <w:tr w:rsidRPr="00520DB8" w:rsidR="000D7D3D" w:rsidTr="002246DE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Önlem Al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Sekreteri</w:t>
            </w:r>
          </w:p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Müdürü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tabs>
                <w:tab w:val="left" w:pos="732"/>
              </w:tabs>
              <w:rPr>
                <w:noProof/>
                <w:sz w:val="18"/>
                <w:szCs w:val="18"/>
              </w:rPr>
            </w:pPr>
            <w:r w:rsidRPr="00520DB8">
              <w:rPr>
                <w:noProof/>
                <w:sz w:val="18"/>
                <w:szCs w:val="18"/>
              </w:rPr>
              <w:t>Tez İzleme Komitesi toplantılarının yapılması ve raporların sunulmasına ilişkin Anabilimdallarına resmi yazı yazılır.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0D7D3D" w:rsidP="002246DE" w:rsidRDefault="000D7D3D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İKÇÜ</w:t>
            </w:r>
            <w:r w:rsidRPr="00520DB8">
              <w:rPr>
                <w:color w:val="000000"/>
                <w:sz w:val="18"/>
                <w:szCs w:val="18"/>
              </w:rPr>
              <w:t xml:space="preserve"> SBE </w:t>
            </w:r>
            <w:r w:rsidRPr="00520DB8">
              <w:rPr>
                <w:sz w:val="18"/>
                <w:szCs w:val="18"/>
              </w:rPr>
              <w:t xml:space="preserve">Lisansüstü </w:t>
            </w:r>
            <w:r w:rsidRPr="00520DB8">
              <w:rPr>
                <w:sz w:val="18"/>
                <w:szCs w:val="18"/>
              </w:rPr>
              <w:lastRenderedPageBreak/>
              <w:t>Sınav Yönetmeliği</w:t>
            </w:r>
          </w:p>
        </w:tc>
      </w:tr>
    </w:tbl>
    <w:p w:rsidR="00A40877" w:rsidP="001B4140" w:rsidRDefault="00A40877">
      <w:bookmarkStart w:name="_GoBack" w:id="0"/>
      <w:bookmarkEnd w:id="0"/>
      <w:r>
        <w:lastRenderedPageBreak/>
        <w:t xml:space="preserve">                                               </w:t>
      </w:r>
    </w:p>
    <w:sectPr w:rsidR="00A40877" w:rsidSect="00797AE3">
      <w:footerReference r:id="R580380cf04304e7c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C5" w:rsidRDefault="00AC53C5">
      <w:r>
        <w:separator/>
      </w:r>
    </w:p>
  </w:endnote>
  <w:endnote w:type="continuationSeparator" w:id="0">
    <w:p w:rsidR="00AC53C5" w:rsidRDefault="00AC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C5" w:rsidRDefault="00AC53C5">
      <w:r>
        <w:separator/>
      </w:r>
    </w:p>
  </w:footnote>
  <w:footnote w:type="continuationSeparator" w:id="0">
    <w:p w:rsidR="00AC53C5" w:rsidRDefault="00AC53C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İA/SABE/19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6.01.2023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D7D3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D7D3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D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D7D3D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3C5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7C367D-9C4B-4BD2-A556-D5D6ADA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3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Default">
    <w:name w:val="Default"/>
    <w:rsid w:val="000D7D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../../DELL-9030-W10/FORMLAR/Doktora%20Tez%20&#304;zleme%20Raporu%20Formu.doc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/word/footer2.xml" Id="R580380cf04304e7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79D3-C2AA-4AD1-A607-E221849B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İsakisSablon.dotx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2022-12-30T11:25:00Z</dcterms:created>
  <dcterms:modified xsi:type="dcterms:W3CDTF">2022-12-30T11:34:00Z</dcterms:modified>
</cp:coreProperties>
</file>